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0F" w:rsidRPr="00F80B18" w:rsidRDefault="00E23F21" w:rsidP="0052590F">
      <w:pPr>
        <w:rPr>
          <w:rFonts w:ascii="Times New Roman" w:hAnsi="Times New Roman" w:cs="Times New Roman"/>
          <w:b/>
          <w:sz w:val="40"/>
          <w:szCs w:val="28"/>
        </w:rPr>
      </w:pPr>
      <w:r w:rsidRPr="00F80B18">
        <w:rPr>
          <w:rFonts w:ascii="Times New Roman" w:hAnsi="Times New Roman" w:cs="Times New Roman"/>
          <w:b/>
          <w:sz w:val="32"/>
        </w:rPr>
        <w:t>Математика 6 класс (по материалам 5 класса)</w:t>
      </w:r>
      <w:r w:rsidR="0052590F" w:rsidRPr="00F80B18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52590F" w:rsidRPr="00B401BF" w:rsidRDefault="0052590F" w:rsidP="0052590F">
      <w:pPr>
        <w:rPr>
          <w:rFonts w:ascii="Times New Roman" w:hAnsi="Times New Roman" w:cs="Times New Roman"/>
          <w:b/>
          <w:sz w:val="28"/>
          <w:szCs w:val="28"/>
        </w:rPr>
      </w:pPr>
      <w:r w:rsidRPr="00B401BF">
        <w:rPr>
          <w:rFonts w:ascii="Times New Roman" w:hAnsi="Times New Roman" w:cs="Times New Roman"/>
          <w:b/>
          <w:sz w:val="28"/>
          <w:szCs w:val="28"/>
        </w:rPr>
        <w:t>Достижение планируемых результатов</w:t>
      </w:r>
    </w:p>
    <w:p w:rsidR="009C0ADB" w:rsidRPr="009C0ADB" w:rsidRDefault="00615509" w:rsidP="0052590F">
      <w:pPr>
        <w:ind w:firstLine="709"/>
        <w:jc w:val="both"/>
        <w:rPr>
          <w:rFonts w:ascii="Times New Roman" w:hAnsi="Times New Roman" w:cs="Times New Roman"/>
        </w:rPr>
      </w:pPr>
      <w:r w:rsidRPr="00615509">
        <w:rPr>
          <w:rFonts w:ascii="Times New Roman" w:hAnsi="Times New Roman" w:cs="Times New Roman"/>
        </w:rPr>
        <w:t xml:space="preserve">По всем блокам ПООП </w:t>
      </w:r>
      <w:r w:rsidRPr="00615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МБОУ "Средняя общеобразовательная школа №7 г. Пензы" выше результатов по РФ, Пензенской области и Пензе, кроме </w:t>
      </w:r>
      <w:proofErr w:type="gramStart"/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блоков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End"/>
      <w:r w:rsidRPr="00E23F21">
        <w:rPr>
          <w:rFonts w:ascii="Times New Roman" w:eastAsia="Times New Roman" w:hAnsi="Times New Roman" w:cs="Times New Roman"/>
          <w:color w:val="000000"/>
          <w:lang w:eastAsia="ru-RU"/>
        </w:rPr>
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>по Пензенской области 68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03, по Пензе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69,21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59,72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РФ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62,05)</w:t>
      </w:r>
      <w:r w:rsidR="00F80B1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E23F21">
        <w:rPr>
          <w:rFonts w:ascii="Times New Roman" w:eastAsia="Times New Roman" w:hAnsi="Times New Roman" w:cs="Times New Roman"/>
          <w:color w:val="000000"/>
          <w:lang w:eastAsia="ru-RU"/>
        </w:rPr>
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» (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46,58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50.68,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 по Школе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37,5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РФ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40,39</w:t>
      </w:r>
      <w:proofErr w:type="gramStart"/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80B1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C0ADB" w:rsidRPr="009C0A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End"/>
      <w:r w:rsidR="009C0ADB" w:rsidRPr="00E23F21">
        <w:rPr>
          <w:rFonts w:ascii="Times New Roman" w:eastAsia="Times New Roman" w:hAnsi="Times New Roman" w:cs="Times New Roman"/>
          <w:color w:val="000000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» (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62,51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65,12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50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РФ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58,13</w:t>
      </w:r>
      <w:proofErr w:type="gramStart"/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80B1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C0ADB" w:rsidRPr="009C0A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End"/>
      <w:r w:rsidR="009C0ADB" w:rsidRPr="00E23F21">
        <w:rPr>
          <w:rFonts w:ascii="Times New Roman" w:eastAsia="Times New Roman" w:hAnsi="Times New Roman" w:cs="Times New Roman"/>
          <w:color w:val="000000"/>
          <w:lang w:eastAsia="ru-RU"/>
        </w:rPr>
        <w:t>Развитие умений моделирования реальных ситуаций на языке геометрии, развитие изобразительных умен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ий. Выполнять простейшие постро</w:t>
      </w:r>
      <w:r w:rsidR="009C0ADB" w:rsidRPr="00E23F21">
        <w:rPr>
          <w:rFonts w:ascii="Times New Roman" w:eastAsia="Times New Roman" w:hAnsi="Times New Roman" w:cs="Times New Roman"/>
          <w:color w:val="000000"/>
          <w:lang w:eastAsia="ru-RU"/>
        </w:rPr>
        <w:t>ения и измерения на местности, необходимые в реальной жизни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» (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47,94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52,56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41,67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РФ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42,85</w:t>
      </w:r>
      <w:proofErr w:type="gramStart"/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80B1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gramEnd"/>
      <w:r w:rsidR="009C0ADB" w:rsidRPr="00E23F21">
        <w:rPr>
          <w:rFonts w:ascii="Times New Roman" w:eastAsia="Times New Roman" w:hAnsi="Times New Roman" w:cs="Times New Roman"/>
          <w:color w:val="000000"/>
          <w:lang w:eastAsia="ru-RU"/>
        </w:rPr>
        <w:t>Развитие пространственных представлений. Оперировать на базовом уровне понятиями: «прямоугольный параллелепипед», «куб», «шар»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31,21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36,38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22,22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РФ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28,04</w:t>
      </w:r>
      <w:proofErr w:type="gramStart"/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80B1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C0ADB" w:rsidRPr="009C0A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End"/>
      <w:r w:rsidR="009C0ADB" w:rsidRPr="00E23F21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</w:t>
      </w:r>
      <w:proofErr w:type="gramStart"/>
      <w:r w:rsidR="009C0ADB" w:rsidRPr="00E23F21">
        <w:rPr>
          <w:rFonts w:ascii="Times New Roman" w:eastAsia="Times New Roman" w:hAnsi="Times New Roman" w:cs="Times New Roman"/>
          <w:color w:val="000000"/>
          <w:lang w:eastAsia="ru-RU"/>
        </w:rPr>
        <w:t>трудности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»  (</w:t>
      </w:r>
      <w:proofErr w:type="gramEnd"/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9,95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12,19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 xml:space="preserve">9,03, 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РФ </w:t>
      </w:r>
      <w:r w:rsidR="0052590F">
        <w:rPr>
          <w:rFonts w:ascii="Times New Roman" w:eastAsia="Times New Roman" w:hAnsi="Times New Roman" w:cs="Times New Roman"/>
          <w:color w:val="000000"/>
          <w:lang w:eastAsia="ru-RU"/>
        </w:rPr>
        <w:t>9,31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80B1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9C0ADB" w:rsidRPr="00E23F21">
        <w:rPr>
          <w:rFonts w:ascii="Times New Roman" w:eastAsia="Times New Roman" w:hAnsi="Times New Roman" w:cs="Times New Roman"/>
          <w:color w:val="000000"/>
          <w:lang w:eastAsia="ru-RU"/>
        </w:rPr>
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9C0ADB" w:rsidRPr="009C0ADB">
        <w:rPr>
          <w:rFonts w:ascii="Times New Roman" w:eastAsia="Times New Roman" w:hAnsi="Times New Roman" w:cs="Times New Roman"/>
          <w:color w:val="000000"/>
          <w:lang w:eastAsia="ru-RU"/>
        </w:rPr>
        <w:t>ниже, чем по городу и ПО, но выше, чем по России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79,49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80,71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77,78</w:t>
      </w:r>
      <w:r w:rsidR="009C0ADB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РФ </w:t>
      </w:r>
      <w:r w:rsidR="009C0ADB">
        <w:rPr>
          <w:rFonts w:ascii="Times New Roman" w:eastAsia="Times New Roman" w:hAnsi="Times New Roman" w:cs="Times New Roman"/>
          <w:color w:val="000000"/>
          <w:lang w:eastAsia="ru-RU"/>
        </w:rPr>
        <w:t>75,22)</w:t>
      </w:r>
      <w:r w:rsidR="009C0ADB" w:rsidRPr="00E23F2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154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6"/>
        <w:gridCol w:w="1428"/>
        <w:gridCol w:w="1940"/>
        <w:gridCol w:w="1520"/>
        <w:gridCol w:w="2356"/>
        <w:gridCol w:w="1118"/>
      </w:tblGrid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3F21">
              <w:rPr>
                <w:rFonts w:ascii="Times New Roman" w:hAnsi="Times New Roman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город Пенза</w:t>
            </w:r>
          </w:p>
        </w:tc>
        <w:tc>
          <w:tcPr>
            <w:tcW w:w="2356" w:type="dxa"/>
            <w:vAlign w:val="bottom"/>
          </w:tcPr>
          <w:p w:rsidR="00E23F21" w:rsidRPr="00E23F21" w:rsidRDefault="00E23F21">
            <w:pPr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№7 г. Пензы"</w:t>
            </w:r>
          </w:p>
        </w:tc>
        <w:tc>
          <w:tcPr>
            <w:tcW w:w="1118" w:type="dxa"/>
            <w:vAlign w:val="bottom"/>
          </w:tcPr>
          <w:p w:rsidR="00E23F21" w:rsidRPr="00E23F21" w:rsidRDefault="00E23F21">
            <w:pPr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11159 уч.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4530 уч.</w:t>
            </w:r>
          </w:p>
        </w:tc>
        <w:tc>
          <w:tcPr>
            <w:tcW w:w="2356" w:type="dxa"/>
            <w:vAlign w:val="bottom"/>
          </w:tcPr>
          <w:p w:rsidR="00E23F21" w:rsidRPr="00E23F21" w:rsidRDefault="00E23F21">
            <w:pPr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72 уч.</w:t>
            </w:r>
          </w:p>
        </w:tc>
        <w:tc>
          <w:tcPr>
            <w:tcW w:w="1118" w:type="dxa"/>
            <w:vAlign w:val="bottom"/>
          </w:tcPr>
          <w:p w:rsidR="00E23F21" w:rsidRPr="00E23F21" w:rsidRDefault="00E23F21">
            <w:pPr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1302933 уч.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F80B18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68,03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69,21</w:t>
            </w:r>
          </w:p>
        </w:tc>
        <w:tc>
          <w:tcPr>
            <w:tcW w:w="2356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59,72</w:t>
            </w:r>
          </w:p>
        </w:tc>
        <w:tc>
          <w:tcPr>
            <w:tcW w:w="1118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62,05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56,65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58,21</w:t>
            </w:r>
          </w:p>
        </w:tc>
        <w:tc>
          <w:tcPr>
            <w:tcW w:w="2356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59,72</w:t>
            </w:r>
          </w:p>
        </w:tc>
        <w:tc>
          <w:tcPr>
            <w:tcW w:w="1118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50,99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74,88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75,19</w:t>
            </w:r>
          </w:p>
        </w:tc>
        <w:tc>
          <w:tcPr>
            <w:tcW w:w="2356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77,78</w:t>
            </w:r>
          </w:p>
        </w:tc>
        <w:tc>
          <w:tcPr>
            <w:tcW w:w="1118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63,33</w:t>
            </w:r>
          </w:p>
        </w:tc>
      </w:tr>
      <w:tr w:rsidR="00F80B18" w:rsidRPr="00F80B18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F80B18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4. Развитие представлений о числе и числовых системах от натуральных до действительных чисел. Решать задачи на нахождение части числа и </w:t>
            </w: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числа по его части.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46,58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50,68</w:t>
            </w:r>
          </w:p>
        </w:tc>
        <w:tc>
          <w:tcPr>
            <w:tcW w:w="2356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37,5</w:t>
            </w:r>
          </w:p>
        </w:tc>
        <w:tc>
          <w:tcPr>
            <w:tcW w:w="1118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40,39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F80B18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79,49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80,71</w:t>
            </w:r>
          </w:p>
        </w:tc>
        <w:tc>
          <w:tcPr>
            <w:tcW w:w="2356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77,78</w:t>
            </w:r>
          </w:p>
        </w:tc>
        <w:tc>
          <w:tcPr>
            <w:tcW w:w="1118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75,22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r w:rsidR="00F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связыва</w:t>
            </w: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50,51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53,61</w:t>
            </w:r>
          </w:p>
        </w:tc>
        <w:tc>
          <w:tcPr>
            <w:tcW w:w="2356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69,44</w:t>
            </w:r>
          </w:p>
        </w:tc>
        <w:tc>
          <w:tcPr>
            <w:tcW w:w="1118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46,71</w:t>
            </w:r>
          </w:p>
        </w:tc>
      </w:tr>
      <w:tr w:rsidR="00E23F21" w:rsidRPr="009C0ADB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F80B18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62,51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65,12</w:t>
            </w:r>
          </w:p>
        </w:tc>
        <w:tc>
          <w:tcPr>
            <w:tcW w:w="2356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1118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58,13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42,34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46,69</w:t>
            </w:r>
          </w:p>
        </w:tc>
        <w:tc>
          <w:tcPr>
            <w:tcW w:w="2356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63,89</w:t>
            </w:r>
          </w:p>
        </w:tc>
        <w:tc>
          <w:tcPr>
            <w:tcW w:w="1118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36,81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56,99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59,35</w:t>
            </w:r>
          </w:p>
        </w:tc>
        <w:tc>
          <w:tcPr>
            <w:tcW w:w="2356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69,44</w:t>
            </w:r>
          </w:p>
        </w:tc>
        <w:tc>
          <w:tcPr>
            <w:tcW w:w="1118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50,07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44,22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356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61,11</w:t>
            </w:r>
          </w:p>
        </w:tc>
        <w:tc>
          <w:tcPr>
            <w:tcW w:w="1118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86,58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2356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91,67</w:t>
            </w:r>
          </w:p>
        </w:tc>
        <w:tc>
          <w:tcPr>
            <w:tcW w:w="1118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75,63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80,02</w:t>
            </w:r>
          </w:p>
        </w:tc>
        <w:tc>
          <w:tcPr>
            <w:tcW w:w="2356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91,67</w:t>
            </w:r>
          </w:p>
        </w:tc>
        <w:tc>
          <w:tcPr>
            <w:tcW w:w="1118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72,76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53,54</w:t>
            </w:r>
          </w:p>
        </w:tc>
        <w:tc>
          <w:tcPr>
            <w:tcW w:w="0" w:type="auto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54,92</w:t>
            </w:r>
          </w:p>
        </w:tc>
        <w:tc>
          <w:tcPr>
            <w:tcW w:w="2356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54,17</w:t>
            </w:r>
          </w:p>
        </w:tc>
        <w:tc>
          <w:tcPr>
            <w:tcW w:w="1118" w:type="dxa"/>
            <w:vAlign w:val="bottom"/>
          </w:tcPr>
          <w:p w:rsidR="00E23F21" w:rsidRPr="00E23F21" w:rsidRDefault="00E23F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3F21">
              <w:rPr>
                <w:rFonts w:ascii="Times New Roman" w:hAnsi="Times New Roman" w:cs="Times New Roman"/>
                <w:color w:val="000000"/>
              </w:rPr>
              <w:t>49,18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F80B18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12.2. Развитие умений моделирования реальных ситуаций на языке геометрии, развитие изобразительных умен</w:t>
            </w:r>
            <w:r w:rsidR="009C0ADB"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ий. Выполнять простейшие </w:t>
            </w:r>
            <w:r w:rsidR="009C0ADB"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постро</w:t>
            </w: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ения и измерения на местности, необходимые в реальной жизни.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47,94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52,56</w:t>
            </w:r>
          </w:p>
        </w:tc>
        <w:tc>
          <w:tcPr>
            <w:tcW w:w="2356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41,67</w:t>
            </w:r>
          </w:p>
        </w:tc>
        <w:tc>
          <w:tcPr>
            <w:tcW w:w="1118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42,85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F80B18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31,21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36,38</w:t>
            </w:r>
          </w:p>
        </w:tc>
        <w:tc>
          <w:tcPr>
            <w:tcW w:w="2356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22,22</w:t>
            </w:r>
          </w:p>
        </w:tc>
        <w:tc>
          <w:tcPr>
            <w:tcW w:w="1118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28,04</w:t>
            </w:r>
          </w:p>
        </w:tc>
      </w:tr>
      <w:tr w:rsidR="00E23F21" w:rsidRPr="00E23F21" w:rsidTr="00E23F21">
        <w:trPr>
          <w:trHeight w:val="300"/>
        </w:trPr>
        <w:tc>
          <w:tcPr>
            <w:tcW w:w="7106" w:type="dxa"/>
            <w:shd w:val="clear" w:color="auto" w:fill="auto"/>
            <w:noWrap/>
            <w:vAlign w:val="bottom"/>
            <w:hideMark/>
          </w:tcPr>
          <w:p w:rsidR="00E23F21" w:rsidRPr="00F80B18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9,95</w:t>
            </w:r>
          </w:p>
        </w:tc>
        <w:tc>
          <w:tcPr>
            <w:tcW w:w="0" w:type="auto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12,19</w:t>
            </w:r>
          </w:p>
        </w:tc>
        <w:tc>
          <w:tcPr>
            <w:tcW w:w="2356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9,03</w:t>
            </w:r>
          </w:p>
        </w:tc>
        <w:tc>
          <w:tcPr>
            <w:tcW w:w="1118" w:type="dxa"/>
            <w:vAlign w:val="bottom"/>
          </w:tcPr>
          <w:p w:rsidR="00E23F21" w:rsidRPr="00F80B18" w:rsidRDefault="00E23F2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9,31</w:t>
            </w:r>
          </w:p>
        </w:tc>
      </w:tr>
    </w:tbl>
    <w:p w:rsidR="00F80B18" w:rsidRDefault="00F80B18" w:rsidP="00B40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F21" w:rsidRPr="00F80B18" w:rsidRDefault="00E23F21" w:rsidP="00B401B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80B18">
        <w:rPr>
          <w:rFonts w:ascii="Times New Roman" w:hAnsi="Times New Roman" w:cs="Times New Roman"/>
          <w:b/>
          <w:sz w:val="28"/>
          <w:szCs w:val="24"/>
        </w:rPr>
        <w:t>Выполнение заданий</w:t>
      </w:r>
    </w:p>
    <w:p w:rsidR="00E23F21" w:rsidRPr="00B401BF" w:rsidRDefault="00E23F21" w:rsidP="00B40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1BF">
        <w:rPr>
          <w:rFonts w:ascii="Times New Roman" w:hAnsi="Times New Roman" w:cs="Times New Roman"/>
          <w:sz w:val="24"/>
          <w:szCs w:val="24"/>
        </w:rPr>
        <w:t xml:space="preserve">Менее успешно учащиеся выполнили задания </w:t>
      </w:r>
      <w:r w:rsidR="0052590F">
        <w:rPr>
          <w:rFonts w:ascii="Times New Roman" w:hAnsi="Times New Roman" w:cs="Times New Roman"/>
          <w:sz w:val="24"/>
          <w:szCs w:val="24"/>
        </w:rPr>
        <w:t>1,4, 5,7, 12.2. 13,14</w:t>
      </w:r>
    </w:p>
    <w:p w:rsidR="00E23F21" w:rsidRPr="00E23F21" w:rsidRDefault="00E23F21" w:rsidP="00E23F21">
      <w:pPr>
        <w:rPr>
          <w:b/>
          <w:color w:val="FF0000"/>
          <w:sz w:val="28"/>
          <w:szCs w:val="28"/>
        </w:rPr>
      </w:pPr>
      <w:r w:rsidRPr="00E23F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2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tbl>
      <w:tblPr>
        <w:tblW w:w="1463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360"/>
        <w:gridCol w:w="1774"/>
        <w:gridCol w:w="960"/>
        <w:gridCol w:w="960"/>
        <w:gridCol w:w="960"/>
        <w:gridCol w:w="960"/>
      </w:tblGrid>
      <w:tr w:rsidR="00E23F21" w:rsidRPr="00E23F21" w:rsidTr="00E23F21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23F21" w:rsidRPr="00E23F21" w:rsidTr="00E23F21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35567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13,42</w:t>
            </w:r>
          </w:p>
        </w:tc>
      </w:tr>
      <w:tr w:rsidR="00E23F21" w:rsidRPr="00E23F21" w:rsidTr="00E23F21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</w:tr>
      <w:tr w:rsidR="00E23F21" w:rsidRPr="00E23F21" w:rsidTr="00E23F21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21,91</w:t>
            </w:r>
          </w:p>
        </w:tc>
      </w:tr>
      <w:tr w:rsidR="00E23F21" w:rsidRPr="00E23F21" w:rsidTr="00E23F21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3F21" w:rsidRPr="00E23F21" w:rsidRDefault="00E23F21" w:rsidP="00E2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23,61</w:t>
            </w:r>
          </w:p>
        </w:tc>
      </w:tr>
    </w:tbl>
    <w:p w:rsidR="00E23F21" w:rsidRPr="00B401BF" w:rsidRDefault="00E23F21" w:rsidP="00B401BF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</w:rPr>
        <w:t xml:space="preserve">Процент «2» и «3» в </w:t>
      </w:r>
      <w:r w:rsidRPr="00B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</w:p>
    <w:p w:rsidR="00E23F21" w:rsidRDefault="00E23F21" w:rsidP="00E23F21">
      <w:pPr>
        <w:rPr>
          <w:rFonts w:ascii="Calibri" w:eastAsia="Times New Roman" w:hAnsi="Calibri" w:cs="Times New Roman"/>
          <w:color w:val="000000"/>
          <w:lang w:eastAsia="ru-RU"/>
        </w:rPr>
      </w:pPr>
      <w:r w:rsidRPr="00412CD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Сравнение отметок с отметками по журналу</w:t>
      </w:r>
    </w:p>
    <w:tbl>
      <w:tblPr>
        <w:tblW w:w="12476" w:type="dxa"/>
        <w:tblInd w:w="91" w:type="dxa"/>
        <w:tblLook w:val="04A0" w:firstRow="1" w:lastRow="0" w:firstColumn="1" w:lastColumn="0" w:noHBand="0" w:noVBand="1"/>
      </w:tblPr>
      <w:tblGrid>
        <w:gridCol w:w="5656"/>
        <w:gridCol w:w="3360"/>
        <w:gridCol w:w="3460"/>
      </w:tblGrid>
      <w:tr w:rsidR="00B401BF" w:rsidRPr="00B401BF" w:rsidTr="00B401BF">
        <w:trPr>
          <w:trHeight w:val="300"/>
        </w:trPr>
        <w:tc>
          <w:tcPr>
            <w:tcW w:w="5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ВПР 2020. 6 класс (по программе 5 класса)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37,41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56,03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6,56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32,65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59,68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7,67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20,83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70,83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</w:tr>
      <w:tr w:rsidR="00B401BF" w:rsidRPr="00B401BF" w:rsidTr="00B401BF">
        <w:trPr>
          <w:trHeight w:val="300"/>
        </w:trPr>
        <w:tc>
          <w:tcPr>
            <w:tcW w:w="5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F14BA" w:rsidRDefault="008F14BA" w:rsidP="00B401B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01BF" w:rsidRDefault="00B401BF" w:rsidP="00B401B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01BF">
        <w:rPr>
          <w:rFonts w:ascii="Times New Roman" w:hAnsi="Times New Roman" w:cs="Times New Roman"/>
          <w:sz w:val="24"/>
          <w:szCs w:val="24"/>
        </w:rPr>
        <w:t>Количество учащихся, понизивших свои результаты, минимально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0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B401BF">
        <w:rPr>
          <w:rFonts w:ascii="Times New Roman" w:hAnsi="Times New Roman" w:cs="Times New Roman"/>
          <w:sz w:val="24"/>
          <w:szCs w:val="24"/>
        </w:rPr>
        <w:t>% в Школе,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65</w:t>
      </w:r>
      <w:r w:rsidR="008F14B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Пензе, 37,41</w:t>
      </w:r>
      <w:r w:rsidR="008F14BA">
        <w:rPr>
          <w:rFonts w:ascii="Times New Roman" w:hAnsi="Times New Roman" w:cs="Times New Roman"/>
          <w:sz w:val="24"/>
          <w:szCs w:val="24"/>
        </w:rPr>
        <w:t>%</w:t>
      </w:r>
      <w:r w:rsidRPr="00B401BF">
        <w:rPr>
          <w:rFonts w:ascii="Times New Roman" w:hAnsi="Times New Roman" w:cs="Times New Roman"/>
          <w:sz w:val="24"/>
          <w:szCs w:val="24"/>
        </w:rPr>
        <w:t xml:space="preserve"> в ПО), основная </w:t>
      </w:r>
      <w:proofErr w:type="gramStart"/>
      <w:r w:rsidRPr="00B401BF">
        <w:rPr>
          <w:rFonts w:ascii="Times New Roman" w:hAnsi="Times New Roman" w:cs="Times New Roman"/>
          <w:sz w:val="24"/>
          <w:szCs w:val="24"/>
        </w:rPr>
        <w:t>масса  учащихся</w:t>
      </w:r>
      <w:proofErr w:type="gramEnd"/>
      <w:r w:rsidRPr="00B401BF">
        <w:rPr>
          <w:rFonts w:ascii="Times New Roman" w:hAnsi="Times New Roman" w:cs="Times New Roman"/>
          <w:sz w:val="24"/>
          <w:szCs w:val="24"/>
        </w:rPr>
        <w:t xml:space="preserve"> подтвердили свои оценки (7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0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B401BF">
        <w:rPr>
          <w:rFonts w:ascii="Times New Roman" w:hAnsi="Times New Roman" w:cs="Times New Roman"/>
          <w:sz w:val="24"/>
          <w:szCs w:val="24"/>
        </w:rPr>
        <w:t>%) или повысили (</w:t>
      </w:r>
      <w:r>
        <w:rPr>
          <w:rFonts w:ascii="Times New Roman" w:hAnsi="Times New Roman" w:cs="Times New Roman"/>
          <w:sz w:val="24"/>
          <w:szCs w:val="24"/>
        </w:rPr>
        <w:t>8,33</w:t>
      </w:r>
      <w:r w:rsidRPr="00B401BF">
        <w:rPr>
          <w:rFonts w:ascii="Times New Roman" w:hAnsi="Times New Roman" w:cs="Times New Roman"/>
          <w:sz w:val="24"/>
          <w:szCs w:val="24"/>
        </w:rPr>
        <w:t>%).</w:t>
      </w:r>
    </w:p>
    <w:p w:rsidR="00F80B18" w:rsidRDefault="00F80B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6286" w:rsidRPr="00F80B18" w:rsidRDefault="007C6286" w:rsidP="007C6286">
      <w:pPr>
        <w:rPr>
          <w:rFonts w:ascii="Times New Roman" w:hAnsi="Times New Roman" w:cs="Times New Roman"/>
          <w:b/>
          <w:sz w:val="32"/>
        </w:rPr>
      </w:pPr>
      <w:r w:rsidRPr="00F80B18">
        <w:rPr>
          <w:rFonts w:ascii="Times New Roman" w:hAnsi="Times New Roman" w:cs="Times New Roman"/>
          <w:b/>
          <w:sz w:val="32"/>
        </w:rPr>
        <w:lastRenderedPageBreak/>
        <w:t>Русский язык 6 класс (по материалам 5 класса)</w:t>
      </w:r>
    </w:p>
    <w:p w:rsidR="007C6286" w:rsidRDefault="007C6286" w:rsidP="007C6286">
      <w:pPr>
        <w:rPr>
          <w:rFonts w:ascii="Times New Roman" w:hAnsi="Times New Roman" w:cs="Times New Roman"/>
          <w:b/>
          <w:sz w:val="28"/>
          <w:szCs w:val="28"/>
        </w:rPr>
      </w:pPr>
      <w:r w:rsidRPr="00B401BF">
        <w:rPr>
          <w:rFonts w:ascii="Times New Roman" w:hAnsi="Times New Roman" w:cs="Times New Roman"/>
          <w:b/>
          <w:sz w:val="28"/>
          <w:szCs w:val="28"/>
        </w:rPr>
        <w:t>Достижение планируемых результатов</w:t>
      </w:r>
    </w:p>
    <w:p w:rsidR="0052590F" w:rsidRDefault="0052590F" w:rsidP="0052590F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509">
        <w:rPr>
          <w:rFonts w:ascii="Times New Roman" w:hAnsi="Times New Roman" w:cs="Times New Roman"/>
        </w:rPr>
        <w:t xml:space="preserve">По всем блокам ПООП </w:t>
      </w:r>
      <w:r w:rsidRPr="00615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МБОУ "Средняя общеобразовательная школа №7 г. Пензы" выше результатов по РФ, Пензенской области и Пензе, кроме </w:t>
      </w:r>
      <w:proofErr w:type="gramStart"/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блоков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End"/>
      <w:r w:rsidRPr="007C6286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(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73,22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74,37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65,54, 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РФ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68,94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80B1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gramEnd"/>
      <w:r w:rsidRPr="007C6286">
        <w:rPr>
          <w:rFonts w:ascii="Times New Roman" w:eastAsia="Times New Roman" w:hAnsi="Times New Roman" w:cs="Times New Roman"/>
          <w:color w:val="000000"/>
          <w:lang w:eastAsia="ru-RU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(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52,56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55,95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43,24, 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РФ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45,99)</w:t>
      </w:r>
      <w:r w:rsidRPr="00E23F2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144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7"/>
        <w:gridCol w:w="1434"/>
        <w:gridCol w:w="1948"/>
        <w:gridCol w:w="1526"/>
        <w:gridCol w:w="2336"/>
        <w:gridCol w:w="1476"/>
      </w:tblGrid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6286">
              <w:rPr>
                <w:rFonts w:ascii="Times New Roman" w:hAnsi="Times New Roman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город Пенза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№7 г. Пензы"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11151 уч.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4518 уч.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74 уч.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1304778 уч.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58,54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62,93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65,54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57,02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51,88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54,71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60,36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51,54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90,82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92,36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92,57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89,09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53,94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56,92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54,95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51,05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81,16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81,33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88,74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75,08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</w:t>
            </w: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45,19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46,21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47,75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38,66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53,59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54,55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57,21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47,81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F80B18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0" w:type="auto"/>
            <w:vAlign w:val="bottom"/>
          </w:tcPr>
          <w:p w:rsidR="007C6286" w:rsidRPr="00F80B18" w:rsidRDefault="007C628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0" w:type="auto"/>
            <w:vAlign w:val="bottom"/>
          </w:tcPr>
          <w:p w:rsidR="007C6286" w:rsidRPr="00F80B18" w:rsidRDefault="007C628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73,22</w:t>
            </w:r>
          </w:p>
        </w:tc>
        <w:tc>
          <w:tcPr>
            <w:tcW w:w="0" w:type="auto"/>
            <w:vAlign w:val="bottom"/>
          </w:tcPr>
          <w:p w:rsidR="007C6286" w:rsidRPr="00F80B18" w:rsidRDefault="007C628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74,37</w:t>
            </w:r>
          </w:p>
        </w:tc>
        <w:tc>
          <w:tcPr>
            <w:tcW w:w="2336" w:type="dxa"/>
            <w:vAlign w:val="bottom"/>
          </w:tcPr>
          <w:p w:rsidR="007C6286" w:rsidRPr="00F80B18" w:rsidRDefault="007C628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65,54</w:t>
            </w:r>
          </w:p>
        </w:tc>
        <w:tc>
          <w:tcPr>
            <w:tcW w:w="0" w:type="auto"/>
            <w:vAlign w:val="bottom"/>
          </w:tcPr>
          <w:p w:rsidR="007C6286" w:rsidRPr="00F80B18" w:rsidRDefault="007C628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68,94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77,04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78,88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80,18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70,32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F80B18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0" w:type="auto"/>
            <w:vAlign w:val="bottom"/>
          </w:tcPr>
          <w:p w:rsidR="007C6286" w:rsidRPr="00F80B18" w:rsidRDefault="007C628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0" w:type="auto"/>
            <w:vAlign w:val="bottom"/>
          </w:tcPr>
          <w:p w:rsidR="007C6286" w:rsidRPr="00F80B18" w:rsidRDefault="007C628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52,56</w:t>
            </w:r>
          </w:p>
        </w:tc>
        <w:tc>
          <w:tcPr>
            <w:tcW w:w="0" w:type="auto"/>
            <w:vAlign w:val="bottom"/>
          </w:tcPr>
          <w:p w:rsidR="007C6286" w:rsidRPr="00F80B18" w:rsidRDefault="007C628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55,95</w:t>
            </w:r>
          </w:p>
        </w:tc>
        <w:tc>
          <w:tcPr>
            <w:tcW w:w="2336" w:type="dxa"/>
            <w:vAlign w:val="bottom"/>
          </w:tcPr>
          <w:p w:rsidR="007C6286" w:rsidRPr="00F80B18" w:rsidRDefault="007C628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43,24</w:t>
            </w:r>
          </w:p>
        </w:tc>
        <w:tc>
          <w:tcPr>
            <w:tcW w:w="0" w:type="auto"/>
            <w:vAlign w:val="bottom"/>
          </w:tcPr>
          <w:p w:rsidR="007C6286" w:rsidRPr="00F80B18" w:rsidRDefault="007C628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45,99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</w:t>
            </w: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54,66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55,51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69,59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49,81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41,81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43,12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51,35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36,29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</w:t>
            </w: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 объяснении расстановки знаков препинания в предложении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58,17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58,98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63,51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53,25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48,01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51,15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67,57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42,58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proofErr w:type="gramStart"/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языка;овладение</w:t>
            </w:r>
            <w:proofErr w:type="spellEnd"/>
            <w:proofErr w:type="gramEnd"/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58,04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59,65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83,11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52,07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</w:t>
            </w: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грамматических категорий </w:t>
            </w:r>
            <w:proofErr w:type="spellStart"/>
            <w:proofErr w:type="gramStart"/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языка;овладение</w:t>
            </w:r>
            <w:proofErr w:type="spellEnd"/>
            <w:proofErr w:type="gramEnd"/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46,42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50,11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74,32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40,14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51,03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54,74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64,86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46,35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51,87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57,28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54,73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49,66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50,88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54,21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64,86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45,89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</w:t>
            </w: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лексический анализ слова; опознавать лексические средства выразительности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70,16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74,52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81,08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65,68</w:t>
            </w:r>
          </w:p>
        </w:tc>
      </w:tr>
      <w:tr w:rsidR="007C6286" w:rsidRPr="007C6286" w:rsidTr="007C6286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</w:t>
            </w:r>
            <w:r w:rsidR="00F8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 средства выразительности.&lt;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82,74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  <w:tc>
          <w:tcPr>
            <w:tcW w:w="2336" w:type="dxa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94,59</w:t>
            </w:r>
          </w:p>
        </w:tc>
        <w:tc>
          <w:tcPr>
            <w:tcW w:w="0" w:type="auto"/>
            <w:vAlign w:val="bottom"/>
          </w:tcPr>
          <w:p w:rsidR="007C6286" w:rsidRPr="007C6286" w:rsidRDefault="007C62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286">
              <w:rPr>
                <w:rFonts w:ascii="Times New Roman" w:hAnsi="Times New Roman" w:cs="Times New Roman"/>
                <w:color w:val="000000"/>
              </w:rPr>
              <w:t>78,54</w:t>
            </w:r>
          </w:p>
        </w:tc>
      </w:tr>
    </w:tbl>
    <w:p w:rsidR="007C6286" w:rsidRDefault="007C6286" w:rsidP="007C6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286" w:rsidRPr="00F80B18" w:rsidRDefault="007C6286" w:rsidP="007C628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80B18">
        <w:rPr>
          <w:rFonts w:ascii="Times New Roman" w:hAnsi="Times New Roman" w:cs="Times New Roman"/>
          <w:b/>
          <w:sz w:val="28"/>
          <w:szCs w:val="24"/>
        </w:rPr>
        <w:t>Выполнение заданий</w:t>
      </w:r>
    </w:p>
    <w:p w:rsidR="007C6286" w:rsidRPr="00B401BF" w:rsidRDefault="007C6286" w:rsidP="007C6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1BF">
        <w:rPr>
          <w:rFonts w:ascii="Times New Roman" w:hAnsi="Times New Roman" w:cs="Times New Roman"/>
          <w:sz w:val="24"/>
          <w:szCs w:val="24"/>
        </w:rPr>
        <w:t xml:space="preserve">Менее успешно учащиеся выполнили задания </w:t>
      </w:r>
      <w:r w:rsidR="0052590F">
        <w:rPr>
          <w:rFonts w:ascii="Times New Roman" w:hAnsi="Times New Roman" w:cs="Times New Roman"/>
          <w:sz w:val="24"/>
          <w:szCs w:val="24"/>
        </w:rPr>
        <w:t>3, 4.2.</w:t>
      </w:r>
    </w:p>
    <w:p w:rsidR="007C6286" w:rsidRPr="00E23F21" w:rsidRDefault="007C6286" w:rsidP="007C6286">
      <w:pPr>
        <w:rPr>
          <w:b/>
          <w:color w:val="FF0000"/>
          <w:sz w:val="28"/>
          <w:szCs w:val="28"/>
        </w:rPr>
      </w:pPr>
      <w:r w:rsidRPr="00E2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tbl>
      <w:tblPr>
        <w:tblW w:w="147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360"/>
        <w:gridCol w:w="1916"/>
        <w:gridCol w:w="960"/>
        <w:gridCol w:w="960"/>
        <w:gridCol w:w="960"/>
        <w:gridCol w:w="960"/>
      </w:tblGrid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35560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9,63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14,03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16,51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18,92</w:t>
            </w:r>
          </w:p>
        </w:tc>
      </w:tr>
    </w:tbl>
    <w:p w:rsidR="007C6286" w:rsidRDefault="007C6286">
      <w:pPr>
        <w:rPr>
          <w:rFonts w:ascii="Times New Roman" w:hAnsi="Times New Roman" w:cs="Times New Roman"/>
          <w:sz w:val="24"/>
          <w:szCs w:val="24"/>
        </w:rPr>
      </w:pPr>
    </w:p>
    <w:p w:rsidR="007C6286" w:rsidRDefault="007C6286" w:rsidP="007C628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</w:rPr>
        <w:lastRenderedPageBreak/>
        <w:t xml:space="preserve">Процент «2» и «3» в </w:t>
      </w:r>
      <w:r w:rsidRPr="00B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</w:p>
    <w:p w:rsidR="007C6286" w:rsidRDefault="007C6286" w:rsidP="007C6286">
      <w:pPr>
        <w:rPr>
          <w:rFonts w:ascii="Calibri" w:eastAsia="Times New Roman" w:hAnsi="Calibri" w:cs="Times New Roman"/>
          <w:color w:val="000000"/>
          <w:lang w:eastAsia="ru-RU"/>
        </w:rPr>
      </w:pPr>
      <w:r w:rsidRPr="00412CD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Сравнение отметок с отметками по журналу</w:t>
      </w:r>
    </w:p>
    <w:tbl>
      <w:tblPr>
        <w:tblW w:w="1247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360"/>
        <w:gridCol w:w="3460"/>
      </w:tblGrid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37,53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56,93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11148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36,45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57,97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5,58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17,57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77,03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</w:t>
            </w:r>
          </w:p>
        </w:tc>
      </w:tr>
      <w:tr w:rsidR="007C6286" w:rsidRPr="007C6286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7C6286" w:rsidRPr="007C6286" w:rsidRDefault="007C6286" w:rsidP="007C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7C6286" w:rsidRDefault="007C6286" w:rsidP="007C62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01BF">
        <w:rPr>
          <w:rFonts w:ascii="Times New Roman" w:hAnsi="Times New Roman" w:cs="Times New Roman"/>
          <w:sz w:val="24"/>
          <w:szCs w:val="24"/>
        </w:rPr>
        <w:t xml:space="preserve">Количество учащихся, понизивших свои результаты, минимально </w:t>
      </w:r>
      <w:r>
        <w:rPr>
          <w:rFonts w:ascii="Times New Roman" w:hAnsi="Times New Roman" w:cs="Times New Roman"/>
          <w:sz w:val="24"/>
          <w:szCs w:val="24"/>
        </w:rPr>
        <w:t>17,57</w:t>
      </w:r>
      <w:r w:rsidRPr="00B401BF">
        <w:rPr>
          <w:rFonts w:ascii="Times New Roman" w:hAnsi="Times New Roman" w:cs="Times New Roman"/>
          <w:sz w:val="24"/>
          <w:szCs w:val="24"/>
        </w:rPr>
        <w:t xml:space="preserve">% в Школе, </w:t>
      </w:r>
      <w:r>
        <w:rPr>
          <w:rFonts w:ascii="Times New Roman" w:hAnsi="Times New Roman" w:cs="Times New Roman"/>
          <w:sz w:val="24"/>
          <w:szCs w:val="24"/>
        </w:rPr>
        <w:t>36,45% в Пензе, 37,53%</w:t>
      </w:r>
      <w:r w:rsidRPr="00B401BF">
        <w:rPr>
          <w:rFonts w:ascii="Times New Roman" w:hAnsi="Times New Roman" w:cs="Times New Roman"/>
          <w:sz w:val="24"/>
          <w:szCs w:val="24"/>
        </w:rPr>
        <w:t xml:space="preserve"> в ПО), основная </w:t>
      </w:r>
      <w:proofErr w:type="gramStart"/>
      <w:r w:rsidRPr="00B401BF">
        <w:rPr>
          <w:rFonts w:ascii="Times New Roman" w:hAnsi="Times New Roman" w:cs="Times New Roman"/>
          <w:sz w:val="24"/>
          <w:szCs w:val="24"/>
        </w:rPr>
        <w:t>масса  учащихся</w:t>
      </w:r>
      <w:proofErr w:type="gramEnd"/>
      <w:r w:rsidRPr="00B401BF">
        <w:rPr>
          <w:rFonts w:ascii="Times New Roman" w:hAnsi="Times New Roman" w:cs="Times New Roman"/>
          <w:sz w:val="24"/>
          <w:szCs w:val="24"/>
        </w:rPr>
        <w:t xml:space="preserve"> подтвердили свои оценки (</w:t>
      </w:r>
      <w:r>
        <w:rPr>
          <w:rFonts w:ascii="Times New Roman" w:hAnsi="Times New Roman" w:cs="Times New Roman"/>
          <w:sz w:val="24"/>
          <w:szCs w:val="24"/>
        </w:rPr>
        <w:t>77,03</w:t>
      </w:r>
      <w:r w:rsidRPr="00B401BF">
        <w:rPr>
          <w:rFonts w:ascii="Times New Roman" w:hAnsi="Times New Roman" w:cs="Times New Roman"/>
          <w:sz w:val="24"/>
          <w:szCs w:val="24"/>
        </w:rPr>
        <w:t>%) или повысили (</w:t>
      </w:r>
      <w:r>
        <w:rPr>
          <w:rFonts w:ascii="Times New Roman" w:hAnsi="Times New Roman" w:cs="Times New Roman"/>
          <w:sz w:val="24"/>
          <w:szCs w:val="24"/>
        </w:rPr>
        <w:t>5,41</w:t>
      </w:r>
      <w:r w:rsidRPr="00B401BF">
        <w:rPr>
          <w:rFonts w:ascii="Times New Roman" w:hAnsi="Times New Roman" w:cs="Times New Roman"/>
          <w:sz w:val="24"/>
          <w:szCs w:val="24"/>
        </w:rPr>
        <w:t>%).</w:t>
      </w:r>
    </w:p>
    <w:p w:rsidR="00F80B18" w:rsidRDefault="00F80B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401BF" w:rsidRPr="00F80B18" w:rsidRDefault="00B401BF" w:rsidP="00B401BF">
      <w:pPr>
        <w:rPr>
          <w:rFonts w:ascii="Times New Roman" w:hAnsi="Times New Roman" w:cs="Times New Roman"/>
          <w:b/>
          <w:sz w:val="32"/>
        </w:rPr>
      </w:pPr>
      <w:proofErr w:type="gramStart"/>
      <w:r w:rsidRPr="00F80B18">
        <w:rPr>
          <w:rFonts w:ascii="Times New Roman" w:hAnsi="Times New Roman" w:cs="Times New Roman"/>
          <w:b/>
          <w:sz w:val="32"/>
        </w:rPr>
        <w:lastRenderedPageBreak/>
        <w:t>Биология  6</w:t>
      </w:r>
      <w:proofErr w:type="gramEnd"/>
      <w:r w:rsidRPr="00F80B18">
        <w:rPr>
          <w:rFonts w:ascii="Times New Roman" w:hAnsi="Times New Roman" w:cs="Times New Roman"/>
          <w:b/>
          <w:sz w:val="32"/>
        </w:rPr>
        <w:t xml:space="preserve"> класс (по материалам 5 класса)</w:t>
      </w:r>
    </w:p>
    <w:p w:rsidR="00B401BF" w:rsidRDefault="00B401BF" w:rsidP="00C2521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01BF">
        <w:rPr>
          <w:rFonts w:ascii="Times New Roman" w:hAnsi="Times New Roman" w:cs="Times New Roman"/>
          <w:b/>
          <w:sz w:val="28"/>
          <w:szCs w:val="28"/>
        </w:rPr>
        <w:t>Достижение планируемых результатов</w:t>
      </w:r>
    </w:p>
    <w:p w:rsidR="00C2521F" w:rsidRPr="009C0ADB" w:rsidRDefault="00C2521F" w:rsidP="00C2521F">
      <w:pPr>
        <w:ind w:firstLine="709"/>
        <w:jc w:val="both"/>
        <w:rPr>
          <w:rFonts w:ascii="Times New Roman" w:hAnsi="Times New Roman" w:cs="Times New Roman"/>
        </w:rPr>
      </w:pPr>
      <w:r w:rsidRPr="00615509">
        <w:rPr>
          <w:rFonts w:ascii="Times New Roman" w:hAnsi="Times New Roman" w:cs="Times New Roman"/>
        </w:rPr>
        <w:t xml:space="preserve">По всем блокам ПООП </w:t>
      </w:r>
      <w:r w:rsidRPr="00615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МБОУ "Средняя общеобразовательная школа №7 г. Пензы" выше результатов по РФ, Пензенской области и Пензе, кроме </w:t>
      </w:r>
      <w:proofErr w:type="gramStart"/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блоков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End"/>
      <w:r w:rsidRPr="00B401BF">
        <w:rPr>
          <w:rFonts w:ascii="Times New Roman" w:eastAsia="Times New Roman" w:hAnsi="Times New Roman" w:cs="Times New Roman"/>
          <w:color w:val="000000"/>
          <w:lang w:eastAsia="ru-RU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01BF">
        <w:rPr>
          <w:rFonts w:ascii="Times New Roman" w:eastAsia="Times New Roman" w:hAnsi="Times New Roman" w:cs="Times New Roman"/>
          <w:color w:val="000000"/>
          <w:lang w:eastAsia="ru-RU"/>
        </w:rPr>
        <w:t>Движение. Рост, развитие и размножение растений. Половое размножение растений. Оплодотворение у цветковых растений.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гетативное размножение растений. </w:t>
      </w:r>
      <w:r w:rsidRPr="00B401BF">
        <w:rPr>
          <w:rFonts w:ascii="Times New Roman" w:eastAsia="Times New Roman" w:hAnsi="Times New Roman" w:cs="Times New Roman"/>
          <w:color w:val="000000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оды» (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75,38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77,27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57,53, 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РФ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71,73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80B1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gramEnd"/>
      <w:r w:rsidRPr="00B401BF">
        <w:rPr>
          <w:rFonts w:ascii="Times New Roman" w:eastAsia="Times New Roman" w:hAnsi="Times New Roman" w:cs="Times New Roman"/>
          <w:color w:val="000000"/>
          <w:lang w:eastAsia="ru-RU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 w:rsidRPr="00B401BF">
        <w:rPr>
          <w:rFonts w:ascii="Times New Roman" w:eastAsia="Times New Roman" w:hAnsi="Times New Roman" w:cs="Times New Roman"/>
          <w:color w:val="000000"/>
          <w:lang w:eastAsia="ru-RU"/>
        </w:rPr>
        <w:br/>
        <w:t>Движение. Рост, развитие и размножение растений. Половое размножение растений. Оплодотворение у цветковых растений.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гетативное размножение растений. </w:t>
      </w:r>
      <w:r w:rsidRPr="00B401BF">
        <w:rPr>
          <w:rFonts w:ascii="Times New Roman" w:eastAsia="Times New Roman" w:hAnsi="Times New Roman" w:cs="Times New Roman"/>
          <w:color w:val="000000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 (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47.01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51.95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32.88, 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РФ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42.9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80B1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867C4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gramEnd"/>
      <w:r w:rsidR="009867C4" w:rsidRPr="00B401BF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Условия обитания растений. Среды обитания растений. Среды обитания животных. Сезонные явления в жизни животных </w:t>
      </w:r>
      <w:r w:rsidR="009867C4" w:rsidRPr="00B401BF">
        <w:rPr>
          <w:rFonts w:ascii="Times New Roman" w:eastAsia="Times New Roman" w:hAnsi="Times New Roman" w:cs="Times New Roman"/>
          <w:color w:val="000000"/>
          <w:lang w:eastAsia="ru-RU"/>
        </w:rPr>
        <w:br/>
        <w:t>Умение создавать, применять и преобразовывать знаки и символы, модели и схемы для решения учебных и познавательных задач</w:t>
      </w:r>
      <w:r w:rsidR="009867C4">
        <w:rPr>
          <w:rFonts w:ascii="Times New Roman" w:eastAsia="Times New Roman" w:hAnsi="Times New Roman" w:cs="Times New Roman"/>
          <w:color w:val="000000"/>
          <w:lang w:eastAsia="ru-RU"/>
        </w:rPr>
        <w:t>» (</w:t>
      </w:r>
      <w:r w:rsidR="009867C4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 w:rsidR="009867C4">
        <w:rPr>
          <w:rFonts w:ascii="Times New Roman" w:eastAsia="Times New Roman" w:hAnsi="Times New Roman" w:cs="Times New Roman"/>
          <w:color w:val="000000"/>
          <w:lang w:eastAsia="ru-RU"/>
        </w:rPr>
        <w:t>50,04</w:t>
      </w:r>
      <w:r w:rsidR="009867C4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 w:rsidR="009867C4">
        <w:rPr>
          <w:rFonts w:ascii="Times New Roman" w:eastAsia="Times New Roman" w:hAnsi="Times New Roman" w:cs="Times New Roman"/>
          <w:color w:val="000000"/>
          <w:lang w:eastAsia="ru-RU"/>
        </w:rPr>
        <w:t>53,06</w:t>
      </w:r>
      <w:r w:rsidR="009867C4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 w:rsidR="009867C4">
        <w:rPr>
          <w:rFonts w:ascii="Times New Roman" w:eastAsia="Times New Roman" w:hAnsi="Times New Roman" w:cs="Times New Roman"/>
          <w:color w:val="000000"/>
          <w:lang w:eastAsia="ru-RU"/>
        </w:rPr>
        <w:t xml:space="preserve">32,88, </w:t>
      </w:r>
      <w:r w:rsidR="009867C4"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РФ </w:t>
      </w:r>
      <w:r w:rsidR="009867C4">
        <w:rPr>
          <w:rFonts w:ascii="Times New Roman" w:eastAsia="Times New Roman" w:hAnsi="Times New Roman" w:cs="Times New Roman"/>
          <w:color w:val="000000"/>
          <w:lang w:eastAsia="ru-RU"/>
        </w:rPr>
        <w:t>45,1)</w:t>
      </w:r>
      <w:r w:rsidR="00F80B1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B401BF">
        <w:rPr>
          <w:rFonts w:ascii="Times New Roman" w:eastAsia="Times New Roman" w:hAnsi="Times New Roman" w:cs="Times New Roman"/>
          <w:color w:val="000000"/>
          <w:lang w:eastAsia="ru-RU"/>
        </w:rPr>
        <w:t>Биология как наука. Методы изучения живых организмов. Роль биологии в познании окружающего мира и практической деятельности людей.</w:t>
      </w:r>
      <w:r w:rsidRPr="00B401B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Правила работы в кабинете биологии, с биологическими приборами и инструментами </w:t>
      </w:r>
      <w:r w:rsidRPr="00B401BF">
        <w:rPr>
          <w:rFonts w:ascii="Times New Roman" w:eastAsia="Times New Roman" w:hAnsi="Times New Roman" w:cs="Times New Roman"/>
          <w:color w:val="000000"/>
          <w:lang w:eastAsia="ru-RU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9C0ADB">
        <w:rPr>
          <w:rFonts w:ascii="Times New Roman" w:eastAsia="Times New Roman" w:hAnsi="Times New Roman" w:cs="Times New Roman"/>
          <w:color w:val="000000"/>
          <w:lang w:eastAsia="ru-RU"/>
        </w:rPr>
        <w:t>ниже, чем по городу и ПО, но выше, чем по России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73,51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73,03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72,6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РФ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69,57)</w:t>
      </w:r>
      <w:r w:rsidRPr="00E23F2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2521F" w:rsidRPr="00B401BF" w:rsidRDefault="00C2521F" w:rsidP="00C252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7"/>
        <w:gridCol w:w="1435"/>
        <w:gridCol w:w="1948"/>
        <w:gridCol w:w="1526"/>
        <w:gridCol w:w="2335"/>
        <w:gridCol w:w="1476"/>
      </w:tblGrid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01BF">
              <w:rPr>
                <w:rFonts w:ascii="Times New Roman" w:hAnsi="Times New Roman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город Пенза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№7 г. Пензы"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10888 уч.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4246 уч.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73 уч.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1289890 уч.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определять понятия, создавать обобщения,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97,77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98,33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96,88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42,09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44,78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43,15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38,35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38,25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42,77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41,78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34,49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F80B18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</w:t>
            </w:r>
            <w:r w:rsidR="00C2521F"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оды</w:t>
            </w:r>
          </w:p>
        </w:tc>
        <w:tc>
          <w:tcPr>
            <w:tcW w:w="0" w:type="auto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75,38</w:t>
            </w:r>
          </w:p>
        </w:tc>
        <w:tc>
          <w:tcPr>
            <w:tcW w:w="0" w:type="auto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77,27</w:t>
            </w:r>
          </w:p>
        </w:tc>
        <w:tc>
          <w:tcPr>
            <w:tcW w:w="2335" w:type="dxa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57,53</w:t>
            </w:r>
          </w:p>
        </w:tc>
        <w:tc>
          <w:tcPr>
            <w:tcW w:w="0" w:type="auto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71,73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F80B18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</w:t>
            </w: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цветковых растений. Вегетативное размножение растений </w:t>
            </w: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</w:t>
            </w:r>
          </w:p>
        </w:tc>
        <w:tc>
          <w:tcPr>
            <w:tcW w:w="0" w:type="auto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47,01</w:t>
            </w:r>
          </w:p>
        </w:tc>
        <w:tc>
          <w:tcPr>
            <w:tcW w:w="0" w:type="auto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51,95</w:t>
            </w:r>
          </w:p>
        </w:tc>
        <w:tc>
          <w:tcPr>
            <w:tcW w:w="2335" w:type="dxa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32,88</w:t>
            </w:r>
          </w:p>
        </w:tc>
        <w:tc>
          <w:tcPr>
            <w:tcW w:w="0" w:type="auto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42,9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73,51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73,03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69,57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50,28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55,23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71,23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44,21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 Правила работы в кабинете биологии, с биологическими приборами и инструментами.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64,47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69,76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67,12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57,05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Правила работы в кабинете биологии, с биологическими приборами и инструментами.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57,24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62,03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78,08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52,27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Правила работы в кабинете биологии, с биологическими приборами и инструментами.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70,42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89,04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61,87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Организм. Классификация организмов. Принципы классификации. Одноклеточные и многоклеточные организмы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экосистемной</w:t>
            </w:r>
            <w:proofErr w:type="spellEnd"/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70,71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72,76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76,03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67,24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78,45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75,34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71,85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F80B18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6.2. Условия обитания растений. Среды обитания растений. Среды обитания животных. Сезонные явления в жизни животных </w:t>
            </w: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0" w:type="auto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50,04</w:t>
            </w:r>
          </w:p>
        </w:tc>
        <w:tc>
          <w:tcPr>
            <w:tcW w:w="0" w:type="auto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53,06</w:t>
            </w:r>
          </w:p>
        </w:tc>
        <w:tc>
          <w:tcPr>
            <w:tcW w:w="2335" w:type="dxa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32,88</w:t>
            </w:r>
          </w:p>
        </w:tc>
        <w:tc>
          <w:tcPr>
            <w:tcW w:w="0" w:type="auto"/>
            <w:vAlign w:val="bottom"/>
          </w:tcPr>
          <w:p w:rsidR="00B401BF" w:rsidRPr="00F80B18" w:rsidRDefault="00B401B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45,1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 Царство Растения. Царство Животные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60,42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62,93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83,56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57,86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7.2. Царство Растения. Царство Животные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30,59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31,57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51,14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25,78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Среды жизни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51,42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53,43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63,01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44,99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72,19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74,84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90,41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68,31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84,43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86,53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95,89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80,09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74,07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77,25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90,41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68,79</w:t>
            </w:r>
          </w:p>
        </w:tc>
      </w:tr>
      <w:tr w:rsidR="00B401BF" w:rsidRPr="00B401BF" w:rsidTr="00B401BF">
        <w:trPr>
          <w:trHeight w:val="300"/>
        </w:trPr>
        <w:tc>
          <w:tcPr>
            <w:tcW w:w="5687" w:type="dxa"/>
            <w:shd w:val="clear" w:color="auto" w:fill="auto"/>
            <w:noWrap/>
            <w:vAlign w:val="bottom"/>
            <w:hideMark/>
          </w:tcPr>
          <w:p w:rsidR="00B401BF" w:rsidRPr="00B401BF" w:rsidRDefault="00B401BF" w:rsidP="00B4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B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45,21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51,46</w:t>
            </w:r>
          </w:p>
        </w:tc>
        <w:tc>
          <w:tcPr>
            <w:tcW w:w="2335" w:type="dxa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82,19</w:t>
            </w:r>
          </w:p>
        </w:tc>
        <w:tc>
          <w:tcPr>
            <w:tcW w:w="0" w:type="auto"/>
            <w:vAlign w:val="bottom"/>
          </w:tcPr>
          <w:p w:rsidR="00B401BF" w:rsidRPr="00B401BF" w:rsidRDefault="00B40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01BF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</w:tbl>
    <w:p w:rsidR="00B401BF" w:rsidRDefault="00B401BF" w:rsidP="00B40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1BF" w:rsidRPr="00F80B18" w:rsidRDefault="00B401BF" w:rsidP="00B401BF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F80B18">
        <w:rPr>
          <w:rFonts w:ascii="Times New Roman" w:hAnsi="Times New Roman" w:cs="Times New Roman"/>
          <w:b/>
          <w:sz w:val="32"/>
          <w:szCs w:val="24"/>
        </w:rPr>
        <w:t>Выполнение заданий</w:t>
      </w:r>
    </w:p>
    <w:p w:rsidR="00B401BF" w:rsidRPr="00B401BF" w:rsidRDefault="00B401BF" w:rsidP="00B40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1BF">
        <w:rPr>
          <w:rFonts w:ascii="Times New Roman" w:hAnsi="Times New Roman" w:cs="Times New Roman"/>
          <w:sz w:val="24"/>
          <w:szCs w:val="24"/>
        </w:rPr>
        <w:lastRenderedPageBreak/>
        <w:t xml:space="preserve">Менее успешно учащиеся выполнили </w:t>
      </w:r>
      <w:proofErr w:type="gramStart"/>
      <w:r w:rsidRPr="00B401BF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7C4">
        <w:rPr>
          <w:rFonts w:ascii="Times New Roman" w:hAnsi="Times New Roman" w:cs="Times New Roman"/>
          <w:sz w:val="24"/>
          <w:szCs w:val="24"/>
        </w:rPr>
        <w:t>2.1</w:t>
      </w:r>
      <w:proofErr w:type="gramEnd"/>
      <w:r w:rsidR="009867C4">
        <w:rPr>
          <w:rFonts w:ascii="Times New Roman" w:hAnsi="Times New Roman" w:cs="Times New Roman"/>
          <w:sz w:val="24"/>
          <w:szCs w:val="24"/>
        </w:rPr>
        <w:t>, 2.2, 3.1, 6.2</w:t>
      </w:r>
    </w:p>
    <w:p w:rsidR="00F1258A" w:rsidRPr="00E23F21" w:rsidRDefault="00F1258A" w:rsidP="00F1258A">
      <w:pPr>
        <w:rPr>
          <w:b/>
          <w:color w:val="FF0000"/>
          <w:sz w:val="28"/>
          <w:szCs w:val="28"/>
        </w:rPr>
      </w:pPr>
      <w:r w:rsidRPr="00E2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tbl>
      <w:tblPr>
        <w:tblW w:w="1342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158"/>
        <w:gridCol w:w="1774"/>
        <w:gridCol w:w="960"/>
        <w:gridCol w:w="960"/>
        <w:gridCol w:w="960"/>
        <w:gridCol w:w="960"/>
      </w:tblGrid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35442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6,69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14,88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31,51</w:t>
            </w:r>
          </w:p>
        </w:tc>
      </w:tr>
    </w:tbl>
    <w:p w:rsidR="00F1258A" w:rsidRPr="00B401BF" w:rsidRDefault="00F1258A" w:rsidP="00F1258A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</w:rPr>
        <w:t xml:space="preserve">Процент «3» в </w:t>
      </w:r>
      <w:r w:rsidRPr="00B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</w:p>
    <w:p w:rsidR="00F1258A" w:rsidRDefault="00F1258A" w:rsidP="00F1258A">
      <w:pPr>
        <w:rPr>
          <w:rFonts w:ascii="Calibri" w:eastAsia="Times New Roman" w:hAnsi="Calibri" w:cs="Times New Roman"/>
          <w:color w:val="000000"/>
          <w:lang w:eastAsia="ru-RU"/>
        </w:rPr>
      </w:pPr>
      <w:r w:rsidRPr="00412CD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Сравнение отметок с отметками по журналу</w:t>
      </w:r>
    </w:p>
    <w:tbl>
      <w:tblPr>
        <w:tblW w:w="1247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360"/>
        <w:gridCol w:w="3460"/>
      </w:tblGrid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50,08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47,68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47,62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49,36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16,44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82,19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F1258A" w:rsidRDefault="00F1258A" w:rsidP="00F125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01BF">
        <w:rPr>
          <w:rFonts w:ascii="Times New Roman" w:hAnsi="Times New Roman" w:cs="Times New Roman"/>
          <w:sz w:val="24"/>
          <w:szCs w:val="24"/>
        </w:rPr>
        <w:t>Количество учащихся, понизивших свои результаты, минимально (</w:t>
      </w:r>
      <w:r>
        <w:rPr>
          <w:rFonts w:ascii="Times New Roman" w:hAnsi="Times New Roman" w:cs="Times New Roman"/>
          <w:sz w:val="24"/>
          <w:szCs w:val="24"/>
        </w:rPr>
        <w:t>16,44</w:t>
      </w:r>
      <w:r w:rsidRPr="00B401BF">
        <w:rPr>
          <w:rFonts w:ascii="Times New Roman" w:hAnsi="Times New Roman" w:cs="Times New Roman"/>
          <w:sz w:val="24"/>
          <w:szCs w:val="24"/>
        </w:rPr>
        <w:t xml:space="preserve">% в Школе, </w:t>
      </w:r>
      <w:r>
        <w:rPr>
          <w:rFonts w:ascii="Times New Roman" w:hAnsi="Times New Roman" w:cs="Times New Roman"/>
          <w:sz w:val="24"/>
          <w:szCs w:val="24"/>
        </w:rPr>
        <w:t>47,62 в Пензе, 50,08</w:t>
      </w:r>
      <w:r w:rsidRPr="00B401BF">
        <w:rPr>
          <w:rFonts w:ascii="Times New Roman" w:hAnsi="Times New Roman" w:cs="Times New Roman"/>
          <w:sz w:val="24"/>
          <w:szCs w:val="24"/>
        </w:rPr>
        <w:t xml:space="preserve"> в ПО), основная </w:t>
      </w:r>
      <w:proofErr w:type="gramStart"/>
      <w:r w:rsidRPr="00B401BF">
        <w:rPr>
          <w:rFonts w:ascii="Times New Roman" w:hAnsi="Times New Roman" w:cs="Times New Roman"/>
          <w:sz w:val="24"/>
          <w:szCs w:val="24"/>
        </w:rPr>
        <w:t>масса  учащихся</w:t>
      </w:r>
      <w:proofErr w:type="gramEnd"/>
      <w:r w:rsidRPr="00B401BF">
        <w:rPr>
          <w:rFonts w:ascii="Times New Roman" w:hAnsi="Times New Roman" w:cs="Times New Roman"/>
          <w:sz w:val="24"/>
          <w:szCs w:val="24"/>
        </w:rPr>
        <w:t xml:space="preserve"> подтвердили свои оценки (</w:t>
      </w:r>
      <w:r>
        <w:rPr>
          <w:rFonts w:ascii="Times New Roman" w:hAnsi="Times New Roman" w:cs="Times New Roman"/>
          <w:sz w:val="24"/>
          <w:szCs w:val="24"/>
        </w:rPr>
        <w:t>82,19</w:t>
      </w:r>
      <w:r w:rsidR="007C6286">
        <w:rPr>
          <w:rFonts w:ascii="Times New Roman" w:hAnsi="Times New Roman" w:cs="Times New Roman"/>
          <w:sz w:val="24"/>
          <w:szCs w:val="24"/>
        </w:rPr>
        <w:t>)</w:t>
      </w:r>
      <w:r w:rsidRPr="00B401BF">
        <w:rPr>
          <w:rFonts w:ascii="Times New Roman" w:hAnsi="Times New Roman" w:cs="Times New Roman"/>
          <w:sz w:val="24"/>
          <w:szCs w:val="24"/>
        </w:rPr>
        <w:t xml:space="preserve"> или повысили (</w:t>
      </w:r>
      <w:r>
        <w:rPr>
          <w:rFonts w:ascii="Times New Roman" w:hAnsi="Times New Roman" w:cs="Times New Roman"/>
          <w:sz w:val="24"/>
          <w:szCs w:val="24"/>
        </w:rPr>
        <w:t>1,37</w:t>
      </w:r>
      <w:r w:rsidRPr="00B401BF">
        <w:rPr>
          <w:rFonts w:ascii="Times New Roman" w:hAnsi="Times New Roman" w:cs="Times New Roman"/>
          <w:sz w:val="24"/>
          <w:szCs w:val="24"/>
        </w:rPr>
        <w:t>%).</w:t>
      </w:r>
    </w:p>
    <w:p w:rsidR="00F80B18" w:rsidRDefault="00F80B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1258A" w:rsidRPr="00F80B18" w:rsidRDefault="00F1258A" w:rsidP="00F1258A">
      <w:pPr>
        <w:rPr>
          <w:rFonts w:ascii="Times New Roman" w:hAnsi="Times New Roman" w:cs="Times New Roman"/>
          <w:b/>
          <w:sz w:val="32"/>
        </w:rPr>
      </w:pPr>
      <w:proofErr w:type="gramStart"/>
      <w:r w:rsidRPr="00F80B18">
        <w:rPr>
          <w:rFonts w:ascii="Times New Roman" w:hAnsi="Times New Roman" w:cs="Times New Roman"/>
          <w:b/>
          <w:sz w:val="32"/>
        </w:rPr>
        <w:lastRenderedPageBreak/>
        <w:t>История  6</w:t>
      </w:r>
      <w:proofErr w:type="gramEnd"/>
      <w:r w:rsidRPr="00F80B18">
        <w:rPr>
          <w:rFonts w:ascii="Times New Roman" w:hAnsi="Times New Roman" w:cs="Times New Roman"/>
          <w:b/>
          <w:sz w:val="32"/>
        </w:rPr>
        <w:t xml:space="preserve"> класс (по материалам 5 класса)</w:t>
      </w:r>
    </w:p>
    <w:p w:rsidR="00F1258A" w:rsidRDefault="00F1258A" w:rsidP="00F1258A">
      <w:pPr>
        <w:rPr>
          <w:rFonts w:ascii="Times New Roman" w:hAnsi="Times New Roman" w:cs="Times New Roman"/>
          <w:b/>
          <w:sz w:val="28"/>
          <w:szCs w:val="28"/>
        </w:rPr>
      </w:pPr>
      <w:r w:rsidRPr="00B401BF">
        <w:rPr>
          <w:rFonts w:ascii="Times New Roman" w:hAnsi="Times New Roman" w:cs="Times New Roman"/>
          <w:b/>
          <w:sz w:val="28"/>
          <w:szCs w:val="28"/>
        </w:rPr>
        <w:t>Достижение планируемых результатов</w:t>
      </w:r>
    </w:p>
    <w:p w:rsidR="009867C4" w:rsidRDefault="009867C4" w:rsidP="009867C4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509">
        <w:rPr>
          <w:rFonts w:ascii="Times New Roman" w:hAnsi="Times New Roman" w:cs="Times New Roman"/>
        </w:rPr>
        <w:t xml:space="preserve">По всем блокам ПООП </w:t>
      </w:r>
      <w:r w:rsidRPr="00615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МБОУ "Средняя общеобразовательная школа №7 г. Пензы" выше результатов по РФ, Пензенской области и Пензе, кроме </w:t>
      </w:r>
      <w:proofErr w:type="gramStart"/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блоков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End"/>
      <w:r w:rsidR="00F80B1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1258A">
        <w:rPr>
          <w:rFonts w:ascii="Times New Roman" w:eastAsia="Times New Roman" w:hAnsi="Times New Roman" w:cs="Times New Roman"/>
          <w:color w:val="00000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 содержащуюся в них информацию» (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73,81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Пензе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75,21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70.71, 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РФ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70,75)</w:t>
      </w:r>
      <w:r w:rsidR="00F80B1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F1258A">
        <w:rPr>
          <w:rFonts w:ascii="Times New Roman" w:eastAsia="Times New Roman" w:hAnsi="Times New Roman" w:cs="Times New Roman"/>
          <w:color w:val="000000"/>
          <w:lang w:eastAsia="ru-RU"/>
        </w:rPr>
        <w:t>Смысловое чтение. Умение проводить поиск информации в отрывках исторических текстов, материальных памятниках Древнего мира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(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Пензенской области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8081, 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Пензе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81,59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, по Школе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75,71, </w:t>
      </w:r>
      <w:r w:rsidRPr="00615509">
        <w:rPr>
          <w:rFonts w:ascii="Times New Roman" w:eastAsia="Times New Roman" w:hAnsi="Times New Roman" w:cs="Times New Roman"/>
          <w:color w:val="000000"/>
          <w:lang w:eastAsia="ru-RU"/>
        </w:rPr>
        <w:t xml:space="preserve">по РФ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75,73)</w:t>
      </w:r>
      <w:r w:rsidRPr="00E23F2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137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1300"/>
        <w:gridCol w:w="1765"/>
        <w:gridCol w:w="1384"/>
        <w:gridCol w:w="2310"/>
        <w:gridCol w:w="1338"/>
      </w:tblGrid>
      <w:tr w:rsidR="00F1258A" w:rsidRPr="00F1258A" w:rsidTr="00F80B18">
        <w:trPr>
          <w:trHeight w:val="30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258A">
              <w:rPr>
                <w:rFonts w:ascii="Times New Roman" w:hAnsi="Times New Roman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Пензенская обл.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город Пенза</w:t>
            </w:r>
          </w:p>
        </w:tc>
        <w:tc>
          <w:tcPr>
            <w:tcW w:w="2310" w:type="dxa"/>
            <w:vAlign w:val="bottom"/>
          </w:tcPr>
          <w:p w:rsidR="00F1258A" w:rsidRPr="00F1258A" w:rsidRDefault="00F1258A">
            <w:pPr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№7 г. Пензы"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</w:tr>
      <w:tr w:rsidR="00F1258A" w:rsidRPr="00F1258A" w:rsidTr="00F80B18">
        <w:trPr>
          <w:trHeight w:val="30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10844 уч.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4335 уч.</w:t>
            </w:r>
          </w:p>
        </w:tc>
        <w:tc>
          <w:tcPr>
            <w:tcW w:w="2310" w:type="dxa"/>
            <w:vAlign w:val="bottom"/>
          </w:tcPr>
          <w:p w:rsidR="00F1258A" w:rsidRPr="00F1258A" w:rsidRDefault="00F1258A">
            <w:pPr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70 уч.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1295885 уч.</w:t>
            </w:r>
          </w:p>
        </w:tc>
      </w:tr>
      <w:tr w:rsidR="00F1258A" w:rsidRPr="00F1258A" w:rsidTr="00F80B18">
        <w:trPr>
          <w:trHeight w:val="30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:rsidR="00F1258A" w:rsidRPr="00F80B18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0" w:type="auto"/>
            <w:vAlign w:val="bottom"/>
          </w:tcPr>
          <w:p w:rsidR="00F1258A" w:rsidRPr="00F80B18" w:rsidRDefault="00F1258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0" w:type="auto"/>
            <w:vAlign w:val="bottom"/>
          </w:tcPr>
          <w:p w:rsidR="00F1258A" w:rsidRPr="00F80B18" w:rsidRDefault="00F1258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73,81</w:t>
            </w:r>
          </w:p>
        </w:tc>
        <w:tc>
          <w:tcPr>
            <w:tcW w:w="0" w:type="auto"/>
            <w:vAlign w:val="bottom"/>
          </w:tcPr>
          <w:p w:rsidR="00F1258A" w:rsidRPr="00F80B18" w:rsidRDefault="00F1258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75,21</w:t>
            </w:r>
          </w:p>
        </w:tc>
        <w:tc>
          <w:tcPr>
            <w:tcW w:w="2310" w:type="dxa"/>
            <w:vAlign w:val="bottom"/>
          </w:tcPr>
          <w:p w:rsidR="00F1258A" w:rsidRPr="00F80B18" w:rsidRDefault="00F1258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70,71</w:t>
            </w:r>
          </w:p>
        </w:tc>
        <w:tc>
          <w:tcPr>
            <w:tcW w:w="0" w:type="auto"/>
            <w:vAlign w:val="bottom"/>
          </w:tcPr>
          <w:p w:rsidR="00F1258A" w:rsidRPr="00F80B18" w:rsidRDefault="00F1258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70,75</w:t>
            </w:r>
          </w:p>
        </w:tc>
      </w:tr>
      <w:tr w:rsidR="00F1258A" w:rsidRPr="00F1258A" w:rsidTr="00F80B18">
        <w:trPr>
          <w:trHeight w:val="30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:rsidR="00F1258A" w:rsidRPr="00F80B18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0B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0" w:type="auto"/>
            <w:vAlign w:val="bottom"/>
          </w:tcPr>
          <w:p w:rsidR="00F1258A" w:rsidRPr="00F80B18" w:rsidRDefault="00F1258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  <w:vAlign w:val="bottom"/>
          </w:tcPr>
          <w:p w:rsidR="00F1258A" w:rsidRPr="00F80B18" w:rsidRDefault="00F1258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80,81</w:t>
            </w:r>
          </w:p>
        </w:tc>
        <w:tc>
          <w:tcPr>
            <w:tcW w:w="0" w:type="auto"/>
            <w:vAlign w:val="bottom"/>
          </w:tcPr>
          <w:p w:rsidR="00F1258A" w:rsidRPr="00F80B18" w:rsidRDefault="00F1258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81,59</w:t>
            </w:r>
          </w:p>
        </w:tc>
        <w:tc>
          <w:tcPr>
            <w:tcW w:w="2310" w:type="dxa"/>
            <w:vAlign w:val="bottom"/>
          </w:tcPr>
          <w:p w:rsidR="00F1258A" w:rsidRPr="00F80B18" w:rsidRDefault="00F1258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75,71</w:t>
            </w:r>
          </w:p>
        </w:tc>
        <w:tc>
          <w:tcPr>
            <w:tcW w:w="0" w:type="auto"/>
            <w:vAlign w:val="bottom"/>
          </w:tcPr>
          <w:p w:rsidR="00F1258A" w:rsidRPr="00F80B18" w:rsidRDefault="00F1258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0B18">
              <w:rPr>
                <w:rFonts w:ascii="Times New Roman" w:hAnsi="Times New Roman" w:cs="Times New Roman"/>
                <w:color w:val="FF0000"/>
              </w:rPr>
              <w:t>75,73</w:t>
            </w:r>
          </w:p>
        </w:tc>
      </w:tr>
      <w:tr w:rsidR="00F1258A" w:rsidRPr="00F1258A" w:rsidTr="00F80B18">
        <w:trPr>
          <w:trHeight w:val="30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56,89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57,65</w:t>
            </w:r>
          </w:p>
        </w:tc>
        <w:tc>
          <w:tcPr>
            <w:tcW w:w="2310" w:type="dxa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79,05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</w:tr>
      <w:tr w:rsidR="00F1258A" w:rsidRPr="00F1258A" w:rsidTr="00F80B18">
        <w:trPr>
          <w:trHeight w:val="30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46,53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50,3</w:t>
            </w:r>
          </w:p>
        </w:tc>
        <w:tc>
          <w:tcPr>
            <w:tcW w:w="2310" w:type="dxa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56,19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42,93</w:t>
            </w:r>
          </w:p>
        </w:tc>
      </w:tr>
      <w:tr w:rsidR="00F1258A" w:rsidRPr="00F1258A" w:rsidTr="00F80B18">
        <w:trPr>
          <w:trHeight w:val="30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64,79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62,45</w:t>
            </w:r>
          </w:p>
        </w:tc>
        <w:tc>
          <w:tcPr>
            <w:tcW w:w="2310" w:type="dxa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91,43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53,47</w:t>
            </w:r>
          </w:p>
        </w:tc>
      </w:tr>
      <w:tr w:rsidR="00F1258A" w:rsidRPr="00F1258A" w:rsidTr="00F80B18">
        <w:trPr>
          <w:trHeight w:val="30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31,43</w:t>
            </w:r>
          </w:p>
        </w:tc>
        <w:tc>
          <w:tcPr>
            <w:tcW w:w="2310" w:type="dxa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55,71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23,16</w:t>
            </w:r>
          </w:p>
        </w:tc>
      </w:tr>
      <w:tr w:rsidR="00F1258A" w:rsidRPr="00F1258A" w:rsidTr="00F80B18">
        <w:trPr>
          <w:trHeight w:val="30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историко-культурологическо¬го</w:t>
            </w:r>
            <w:proofErr w:type="spellEnd"/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67,83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71,56</w:t>
            </w:r>
          </w:p>
        </w:tc>
        <w:tc>
          <w:tcPr>
            <w:tcW w:w="2310" w:type="dxa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88,57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61,69</w:t>
            </w:r>
          </w:p>
        </w:tc>
      </w:tr>
      <w:tr w:rsidR="00F1258A" w:rsidRPr="00F1258A" w:rsidTr="00F80B18">
        <w:trPr>
          <w:trHeight w:val="300"/>
        </w:trPr>
        <w:tc>
          <w:tcPr>
            <w:tcW w:w="5688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этнонациональной</w:t>
            </w:r>
            <w:proofErr w:type="spellEnd"/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историко-культурологическо¬го</w:t>
            </w:r>
            <w:proofErr w:type="spellEnd"/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38,56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39,88</w:t>
            </w:r>
          </w:p>
        </w:tc>
        <w:tc>
          <w:tcPr>
            <w:tcW w:w="2310" w:type="dxa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69,29</w:t>
            </w:r>
          </w:p>
        </w:tc>
        <w:tc>
          <w:tcPr>
            <w:tcW w:w="0" w:type="auto"/>
            <w:vAlign w:val="bottom"/>
          </w:tcPr>
          <w:p w:rsidR="00F1258A" w:rsidRPr="00F1258A" w:rsidRDefault="00F1258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258A">
              <w:rPr>
                <w:rFonts w:ascii="Times New Roman" w:hAnsi="Times New Roman" w:cs="Times New Roman"/>
                <w:color w:val="000000"/>
              </w:rPr>
              <w:t>35,15</w:t>
            </w:r>
          </w:p>
        </w:tc>
      </w:tr>
    </w:tbl>
    <w:p w:rsidR="00F1258A" w:rsidRDefault="00F1258A" w:rsidP="00F12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58A" w:rsidRPr="00F80B18" w:rsidRDefault="00F1258A" w:rsidP="00F1258A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F80B18">
        <w:rPr>
          <w:rFonts w:ascii="Times New Roman" w:hAnsi="Times New Roman" w:cs="Times New Roman"/>
          <w:b/>
          <w:sz w:val="32"/>
          <w:szCs w:val="24"/>
        </w:rPr>
        <w:t>Выполнение заданий</w:t>
      </w:r>
    </w:p>
    <w:p w:rsidR="00F1258A" w:rsidRPr="00B401BF" w:rsidRDefault="00F1258A" w:rsidP="00F12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1BF">
        <w:rPr>
          <w:rFonts w:ascii="Times New Roman" w:hAnsi="Times New Roman" w:cs="Times New Roman"/>
          <w:sz w:val="24"/>
          <w:szCs w:val="24"/>
        </w:rPr>
        <w:t xml:space="preserve">Менее успешно учащиеся выполнили </w:t>
      </w:r>
      <w:proofErr w:type="gramStart"/>
      <w:r w:rsidRPr="00B401BF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6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B763A">
        <w:rPr>
          <w:rFonts w:ascii="Times New Roman" w:hAnsi="Times New Roman" w:cs="Times New Roman"/>
          <w:sz w:val="24"/>
          <w:szCs w:val="24"/>
        </w:rPr>
        <w:t>,</w:t>
      </w:r>
      <w:r w:rsidR="00F80B18">
        <w:rPr>
          <w:rFonts w:ascii="Times New Roman" w:hAnsi="Times New Roman" w:cs="Times New Roman"/>
          <w:sz w:val="24"/>
          <w:szCs w:val="24"/>
        </w:rPr>
        <w:t xml:space="preserve"> </w:t>
      </w:r>
      <w:r w:rsidR="000B763A">
        <w:rPr>
          <w:rFonts w:ascii="Times New Roman" w:hAnsi="Times New Roman" w:cs="Times New Roman"/>
          <w:sz w:val="24"/>
          <w:szCs w:val="24"/>
        </w:rPr>
        <w:t>2</w:t>
      </w:r>
      <w:r w:rsidR="00F80B18">
        <w:rPr>
          <w:rFonts w:ascii="Times New Roman" w:hAnsi="Times New Roman" w:cs="Times New Roman"/>
          <w:sz w:val="24"/>
          <w:szCs w:val="24"/>
        </w:rPr>
        <w:t>.</w:t>
      </w:r>
    </w:p>
    <w:p w:rsidR="00F80B18" w:rsidRDefault="00F80B1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1258A" w:rsidRPr="00E23F21" w:rsidRDefault="00F1258A" w:rsidP="00F1258A">
      <w:pPr>
        <w:rPr>
          <w:b/>
          <w:color w:val="FF0000"/>
          <w:sz w:val="28"/>
          <w:szCs w:val="28"/>
        </w:rPr>
      </w:pPr>
      <w:r w:rsidRPr="00E2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Статистика по отметкам</w:t>
      </w:r>
    </w:p>
    <w:tbl>
      <w:tblPr>
        <w:tblW w:w="147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360"/>
        <w:gridCol w:w="1916"/>
        <w:gridCol w:w="960"/>
        <w:gridCol w:w="960"/>
        <w:gridCol w:w="960"/>
        <w:gridCol w:w="960"/>
      </w:tblGrid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35483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12,17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17,59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20,62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52,86</w:t>
            </w:r>
          </w:p>
        </w:tc>
      </w:tr>
    </w:tbl>
    <w:p w:rsidR="00F1258A" w:rsidRDefault="00F1258A" w:rsidP="00F1258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1258A" w:rsidRPr="00B401BF" w:rsidRDefault="00F1258A" w:rsidP="00F1258A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1BF">
        <w:rPr>
          <w:rFonts w:ascii="Times New Roman" w:hAnsi="Times New Roman" w:cs="Times New Roman"/>
          <w:sz w:val="24"/>
          <w:szCs w:val="24"/>
        </w:rPr>
        <w:t xml:space="preserve">Процент «2» и «3» в </w:t>
      </w:r>
      <w:r w:rsidRPr="00B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</w:p>
    <w:p w:rsidR="00F1258A" w:rsidRDefault="00F1258A" w:rsidP="00F1258A">
      <w:pPr>
        <w:rPr>
          <w:rFonts w:ascii="Calibri" w:eastAsia="Times New Roman" w:hAnsi="Calibri" w:cs="Times New Roman"/>
          <w:color w:val="000000"/>
          <w:lang w:eastAsia="ru-RU"/>
        </w:rPr>
      </w:pPr>
      <w:r w:rsidRPr="00412CD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Сравнение отметок с отметками по журналу</w:t>
      </w:r>
    </w:p>
    <w:tbl>
      <w:tblPr>
        <w:tblW w:w="1247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360"/>
        <w:gridCol w:w="3460"/>
      </w:tblGrid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41,33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54,39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Пенза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52,48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5,71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92,86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</w:tr>
      <w:tr w:rsidR="00F1258A" w:rsidRPr="00F1258A" w:rsidTr="00F80B18">
        <w:trPr>
          <w:trHeight w:val="300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1258A" w:rsidRPr="00F1258A" w:rsidRDefault="00F1258A" w:rsidP="00F12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5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F1258A" w:rsidRDefault="00F1258A" w:rsidP="00F125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01BF">
        <w:rPr>
          <w:rFonts w:ascii="Times New Roman" w:hAnsi="Times New Roman" w:cs="Times New Roman"/>
          <w:sz w:val="24"/>
          <w:szCs w:val="24"/>
        </w:rPr>
        <w:t xml:space="preserve">Количество учащихся, понизивших свои результаты, минимально </w:t>
      </w:r>
      <w:r w:rsidR="007C6286">
        <w:rPr>
          <w:rFonts w:ascii="Times New Roman" w:hAnsi="Times New Roman" w:cs="Times New Roman"/>
          <w:sz w:val="24"/>
          <w:szCs w:val="24"/>
        </w:rPr>
        <w:t>5,71</w:t>
      </w:r>
      <w:r w:rsidRPr="00B401BF">
        <w:rPr>
          <w:rFonts w:ascii="Times New Roman" w:hAnsi="Times New Roman" w:cs="Times New Roman"/>
          <w:sz w:val="24"/>
          <w:szCs w:val="24"/>
        </w:rPr>
        <w:t xml:space="preserve">% в Школе, </w:t>
      </w:r>
      <w:r w:rsidR="007C6286">
        <w:rPr>
          <w:rFonts w:ascii="Times New Roman" w:hAnsi="Times New Roman" w:cs="Times New Roman"/>
          <w:sz w:val="24"/>
          <w:szCs w:val="24"/>
        </w:rPr>
        <w:t>43,6</w:t>
      </w:r>
      <w:r>
        <w:rPr>
          <w:rFonts w:ascii="Times New Roman" w:hAnsi="Times New Roman" w:cs="Times New Roman"/>
          <w:sz w:val="24"/>
          <w:szCs w:val="24"/>
        </w:rPr>
        <w:t xml:space="preserve"> в Пензе, </w:t>
      </w:r>
      <w:r w:rsidR="007C6286">
        <w:rPr>
          <w:rFonts w:ascii="Times New Roman" w:hAnsi="Times New Roman" w:cs="Times New Roman"/>
          <w:sz w:val="24"/>
          <w:szCs w:val="24"/>
        </w:rPr>
        <w:t>41,33</w:t>
      </w:r>
      <w:r w:rsidRPr="00B401BF">
        <w:rPr>
          <w:rFonts w:ascii="Times New Roman" w:hAnsi="Times New Roman" w:cs="Times New Roman"/>
          <w:sz w:val="24"/>
          <w:szCs w:val="24"/>
        </w:rPr>
        <w:t xml:space="preserve"> в ПО), основная </w:t>
      </w:r>
      <w:proofErr w:type="gramStart"/>
      <w:r w:rsidRPr="00B401BF">
        <w:rPr>
          <w:rFonts w:ascii="Times New Roman" w:hAnsi="Times New Roman" w:cs="Times New Roman"/>
          <w:sz w:val="24"/>
          <w:szCs w:val="24"/>
        </w:rPr>
        <w:t>масса  учащихся</w:t>
      </w:r>
      <w:proofErr w:type="gramEnd"/>
      <w:r w:rsidRPr="00B401BF">
        <w:rPr>
          <w:rFonts w:ascii="Times New Roman" w:hAnsi="Times New Roman" w:cs="Times New Roman"/>
          <w:sz w:val="24"/>
          <w:szCs w:val="24"/>
        </w:rPr>
        <w:t xml:space="preserve"> подтвердили свои оценки (</w:t>
      </w:r>
      <w:r w:rsidR="007C6286">
        <w:rPr>
          <w:rFonts w:ascii="Times New Roman" w:hAnsi="Times New Roman" w:cs="Times New Roman"/>
          <w:sz w:val="24"/>
          <w:szCs w:val="24"/>
        </w:rPr>
        <w:t xml:space="preserve">92,86%) </w:t>
      </w:r>
      <w:r w:rsidRPr="00B401BF">
        <w:rPr>
          <w:rFonts w:ascii="Times New Roman" w:hAnsi="Times New Roman" w:cs="Times New Roman"/>
          <w:sz w:val="24"/>
          <w:szCs w:val="24"/>
        </w:rPr>
        <w:t xml:space="preserve"> или повысили (</w:t>
      </w:r>
      <w:r>
        <w:rPr>
          <w:rFonts w:ascii="Times New Roman" w:hAnsi="Times New Roman" w:cs="Times New Roman"/>
          <w:sz w:val="24"/>
          <w:szCs w:val="24"/>
        </w:rPr>
        <w:t>1,</w:t>
      </w:r>
      <w:r w:rsidR="007C6286">
        <w:rPr>
          <w:rFonts w:ascii="Times New Roman" w:hAnsi="Times New Roman" w:cs="Times New Roman"/>
          <w:sz w:val="24"/>
          <w:szCs w:val="24"/>
        </w:rPr>
        <w:t>43</w:t>
      </w:r>
      <w:r w:rsidRPr="00B401BF">
        <w:rPr>
          <w:rFonts w:ascii="Times New Roman" w:hAnsi="Times New Roman" w:cs="Times New Roman"/>
          <w:sz w:val="24"/>
          <w:szCs w:val="24"/>
        </w:rPr>
        <w:t>%).</w:t>
      </w:r>
      <w:bookmarkStart w:id="0" w:name="_GoBack"/>
      <w:bookmarkEnd w:id="0"/>
    </w:p>
    <w:sectPr w:rsidR="00F1258A" w:rsidSect="008F14B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F21"/>
    <w:rsid w:val="000A3A1D"/>
    <w:rsid w:val="000B763A"/>
    <w:rsid w:val="0052590F"/>
    <w:rsid w:val="00615509"/>
    <w:rsid w:val="00742E90"/>
    <w:rsid w:val="007C6286"/>
    <w:rsid w:val="008F14BA"/>
    <w:rsid w:val="009867C4"/>
    <w:rsid w:val="009C0ADB"/>
    <w:rsid w:val="00A8276E"/>
    <w:rsid w:val="00B401BF"/>
    <w:rsid w:val="00B67274"/>
    <w:rsid w:val="00B71F02"/>
    <w:rsid w:val="00C2521F"/>
    <w:rsid w:val="00D61946"/>
    <w:rsid w:val="00E23F21"/>
    <w:rsid w:val="00F1258A"/>
    <w:rsid w:val="00F3586A"/>
    <w:rsid w:val="00F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F780"/>
  <w15:docId w15:val="{A51CE05E-B0DE-427F-A18E-D9B3EB6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6164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2020-12-16T12:01:00Z</dcterms:created>
  <dcterms:modified xsi:type="dcterms:W3CDTF">2020-12-16T14:26:00Z</dcterms:modified>
</cp:coreProperties>
</file>